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B0" w:rsidRPr="001B6EB0" w:rsidRDefault="001B6EB0" w:rsidP="001B6EB0">
      <w:pPr>
        <w:jc w:val="center"/>
        <w:rPr>
          <w:rFonts w:ascii="AR BLANCA" w:hAnsi="AR BLANCA"/>
          <w:sz w:val="44"/>
        </w:rPr>
      </w:pPr>
      <w:r w:rsidRPr="001B6EB0">
        <w:rPr>
          <w:rFonts w:ascii="AR BLANCA" w:hAnsi="AR BLANCA"/>
          <w:sz w:val="44"/>
        </w:rPr>
        <w:t>Shakespeare</w:t>
      </w:r>
      <w:r w:rsidR="0083002D">
        <w:rPr>
          <w:rFonts w:ascii="AR BLANCA" w:hAnsi="AR BLANCA"/>
          <w:sz w:val="44"/>
        </w:rPr>
        <w:t>: Macbeth</w:t>
      </w:r>
      <w:bookmarkStart w:id="0" w:name="_GoBack"/>
      <w:bookmarkEnd w:id="0"/>
      <w:r w:rsidRPr="001B6EB0">
        <w:rPr>
          <w:rFonts w:ascii="AR BLANCA" w:hAnsi="AR BLANCA"/>
          <w:sz w:val="44"/>
        </w:rPr>
        <w:t xml:space="preserve"> Questions</w:t>
      </w:r>
    </w:p>
    <w:p w:rsidR="001E0816" w:rsidRDefault="00792CE2" w:rsidP="00792CE2">
      <w:pPr>
        <w:pStyle w:val="ListParagraph"/>
        <w:numPr>
          <w:ilvl w:val="0"/>
          <w:numId w:val="1"/>
        </w:numPr>
      </w:pPr>
      <w:r>
        <w:t>Is Shakespeare boring, or just difficult to read? Explain.</w:t>
      </w:r>
    </w:p>
    <w:p w:rsidR="00792CE2" w:rsidRDefault="00792CE2" w:rsidP="00792CE2">
      <w:pPr>
        <w:pStyle w:val="ListParagraph"/>
        <w:numPr>
          <w:ilvl w:val="0"/>
          <w:numId w:val="1"/>
        </w:numPr>
      </w:pPr>
      <w:r>
        <w:t>The rhymed couplet is one of the witches’ most famous utterances. What them does it introduce? (Act 1, Scene 1, Line</w:t>
      </w:r>
      <w:r w:rsidR="003D769D">
        <w:t>s</w:t>
      </w:r>
      <w:r>
        <w:t xml:space="preserve"> 10-11)</w:t>
      </w:r>
    </w:p>
    <w:p w:rsidR="00792CE2" w:rsidRDefault="00792CE2" w:rsidP="00792CE2">
      <w:pPr>
        <w:pStyle w:val="ListParagraph"/>
        <w:numPr>
          <w:ilvl w:val="0"/>
          <w:numId w:val="1"/>
        </w:numPr>
      </w:pPr>
      <w:r>
        <w:t xml:space="preserve">In what way does the description of Macbeth and his deeds conform to the definition of a tragic hero? </w:t>
      </w:r>
      <w:r>
        <w:t>(Act 1,</w:t>
      </w:r>
      <w:r>
        <w:t xml:space="preserve"> Scene 2, Line</w:t>
      </w:r>
      <w:r w:rsidR="003D769D">
        <w:t>s</w:t>
      </w:r>
      <w:r>
        <w:t xml:space="preserve"> 19-23</w:t>
      </w:r>
      <w:r>
        <w:t>)</w:t>
      </w:r>
    </w:p>
    <w:p w:rsidR="00792CE2" w:rsidRDefault="00792CE2" w:rsidP="00792CE2">
      <w:pPr>
        <w:pStyle w:val="ListParagraph"/>
        <w:numPr>
          <w:ilvl w:val="0"/>
          <w:numId w:val="1"/>
        </w:numPr>
      </w:pPr>
      <w:r>
        <w:t>What are your first impressions of Macbeth?</w:t>
      </w:r>
    </w:p>
    <w:p w:rsidR="00792CE2" w:rsidRDefault="00C112CB" w:rsidP="00792CE2">
      <w:pPr>
        <w:pStyle w:val="ListParagraph"/>
        <w:numPr>
          <w:ilvl w:val="0"/>
          <w:numId w:val="1"/>
        </w:numPr>
      </w:pPr>
      <w:r>
        <w:t xml:space="preserve">These lines introduce the theme of sleeplessness in the play. What might cause sleeplessness? </w:t>
      </w:r>
      <w:r>
        <w:t>(Act 1,</w:t>
      </w:r>
      <w:r>
        <w:t xml:space="preserve"> Scene 3, Line</w:t>
      </w:r>
      <w:r w:rsidR="003D769D">
        <w:t>s</w:t>
      </w:r>
      <w:r>
        <w:t xml:space="preserve"> 19-23</w:t>
      </w:r>
      <w:r>
        <w:t>)</w:t>
      </w:r>
    </w:p>
    <w:p w:rsidR="00C112CB" w:rsidRDefault="00C112CB" w:rsidP="00792CE2">
      <w:pPr>
        <w:pStyle w:val="ListParagraph"/>
        <w:numPr>
          <w:ilvl w:val="0"/>
          <w:numId w:val="1"/>
        </w:numPr>
      </w:pPr>
      <w:r>
        <w:t xml:space="preserve">Remember what a paradox is? How might the paradoxes be true in </w:t>
      </w:r>
      <w:r>
        <w:t>Act 1,</w:t>
      </w:r>
      <w:r>
        <w:t xml:space="preserve"> Scene 3 Line</w:t>
      </w:r>
      <w:r w:rsidR="003D769D">
        <w:t>s</w:t>
      </w:r>
      <w:r>
        <w:t xml:space="preserve"> 65-67?</w:t>
      </w:r>
    </w:p>
    <w:p w:rsidR="00C112CB" w:rsidRDefault="00C112CB" w:rsidP="00792CE2">
      <w:pPr>
        <w:pStyle w:val="ListParagraph"/>
        <w:numPr>
          <w:ilvl w:val="0"/>
          <w:numId w:val="1"/>
        </w:numPr>
      </w:pPr>
      <w:r>
        <w:t xml:space="preserve">Banquo makes some comments about the witches’ motives; paraphrase what he says. </w:t>
      </w:r>
      <w:r>
        <w:t>(Act 1,</w:t>
      </w:r>
      <w:r>
        <w:t xml:space="preserve"> Scene 3, Line</w:t>
      </w:r>
      <w:r w:rsidR="003D769D">
        <w:t>s</w:t>
      </w:r>
      <w:r>
        <w:t xml:space="preserve"> 120-127</w:t>
      </w:r>
      <w:r>
        <w:t>)</w:t>
      </w:r>
    </w:p>
    <w:p w:rsidR="00C112CB" w:rsidRDefault="00C112CB" w:rsidP="00792CE2">
      <w:pPr>
        <w:pStyle w:val="ListParagraph"/>
        <w:numPr>
          <w:ilvl w:val="0"/>
          <w:numId w:val="1"/>
        </w:numPr>
      </w:pPr>
      <w:r>
        <w:t xml:space="preserve">What are two ways Macbeth imagines he could become king? </w:t>
      </w:r>
      <w:r>
        <w:t>(Act 1,</w:t>
      </w:r>
      <w:r>
        <w:t xml:space="preserve"> Scene 3, Line</w:t>
      </w:r>
      <w:r w:rsidR="003D769D">
        <w:t>s</w:t>
      </w:r>
      <w:r>
        <w:t xml:space="preserve"> 134-142</w:t>
      </w:r>
      <w:r>
        <w:t>)</w:t>
      </w:r>
    </w:p>
    <w:p w:rsidR="00C112CB" w:rsidRDefault="003D769D" w:rsidP="00792CE2">
      <w:pPr>
        <w:pStyle w:val="ListParagraph"/>
        <w:numPr>
          <w:ilvl w:val="0"/>
          <w:numId w:val="1"/>
        </w:numPr>
      </w:pPr>
      <w:r>
        <w:t>How does Macbeth feel about the prophecy that he will be king?</w:t>
      </w:r>
      <w:r w:rsidRPr="003D769D">
        <w:t xml:space="preserve"> </w:t>
      </w:r>
      <w:r>
        <w:t>(Act 1,</w:t>
      </w:r>
      <w:r>
        <w:t xml:space="preserve"> Scene 5, Lines 7-12</w:t>
      </w:r>
      <w:r>
        <w:t>)</w:t>
      </w:r>
    </w:p>
    <w:p w:rsidR="003D769D" w:rsidRDefault="003D769D" w:rsidP="00792CE2">
      <w:pPr>
        <w:pStyle w:val="ListParagraph"/>
        <w:numPr>
          <w:ilvl w:val="0"/>
          <w:numId w:val="1"/>
        </w:numPr>
      </w:pPr>
      <w:r>
        <w:t xml:space="preserve">What role do you think Lady Macbeth will play in Macbeth’s downfall? </w:t>
      </w:r>
      <w:r>
        <w:t>(Act 1,</w:t>
      </w:r>
      <w:r>
        <w:t xml:space="preserve"> Scene 5, Lines 37-52</w:t>
      </w:r>
      <w:r>
        <w:t>)</w:t>
      </w:r>
    </w:p>
    <w:p w:rsidR="003D769D" w:rsidRDefault="003D769D" w:rsidP="00792CE2">
      <w:pPr>
        <w:pStyle w:val="ListParagraph"/>
        <w:numPr>
          <w:ilvl w:val="0"/>
          <w:numId w:val="1"/>
        </w:numPr>
      </w:pPr>
      <w:r>
        <w:t xml:space="preserve">What does Duncan say spurred Macbeth home? What is the tone? What irony are you noticing? </w:t>
      </w:r>
      <w:r>
        <w:t>(Act 1,</w:t>
      </w:r>
      <w:r>
        <w:t xml:space="preserve"> Scene 6, Lines 21-24</w:t>
      </w:r>
      <w:r>
        <w:t>)</w:t>
      </w:r>
    </w:p>
    <w:p w:rsidR="003D769D" w:rsidRDefault="003D769D" w:rsidP="00792CE2">
      <w:pPr>
        <w:pStyle w:val="ListParagraph"/>
        <w:numPr>
          <w:ilvl w:val="0"/>
          <w:numId w:val="1"/>
        </w:numPr>
      </w:pPr>
      <w:r>
        <w:t xml:space="preserve">What comparison is Macbeth making in </w:t>
      </w:r>
      <w:r>
        <w:t>Act 1,</w:t>
      </w:r>
      <w:r>
        <w:t xml:space="preserve"> Scene 7, Lines 25-28?</w:t>
      </w:r>
    </w:p>
    <w:p w:rsidR="003D769D" w:rsidRDefault="003D769D" w:rsidP="00792CE2">
      <w:pPr>
        <w:pStyle w:val="ListParagraph"/>
        <w:numPr>
          <w:ilvl w:val="0"/>
          <w:numId w:val="1"/>
        </w:numPr>
      </w:pPr>
      <w:r>
        <w:t xml:space="preserve">How does Lady Macbeth personify hope and what is she trying to achieve by doing so? </w:t>
      </w:r>
      <w:r>
        <w:t>(Act 1,</w:t>
      </w:r>
      <w:r>
        <w:t xml:space="preserve"> Scene </w:t>
      </w:r>
      <w:r w:rsidR="001B6EB0">
        <w:t>7,</w:t>
      </w:r>
      <w:r>
        <w:t xml:space="preserve"> Lines 25-38</w:t>
      </w:r>
      <w:r>
        <w:t>)</w:t>
      </w:r>
    </w:p>
    <w:p w:rsidR="003D769D" w:rsidRDefault="003D769D" w:rsidP="00792CE2">
      <w:pPr>
        <w:pStyle w:val="ListParagraph"/>
        <w:numPr>
          <w:ilvl w:val="0"/>
          <w:numId w:val="1"/>
        </w:numPr>
      </w:pPr>
      <w:r>
        <w:t xml:space="preserve">What cultural stereotype is behind Macbeth’s comment about male children? </w:t>
      </w:r>
      <w:r>
        <w:t>(Act 1,</w:t>
      </w:r>
      <w:r>
        <w:t xml:space="preserve"> Scene 7</w:t>
      </w:r>
      <w:r w:rsidR="001B6EB0">
        <w:t>,</w:t>
      </w:r>
      <w:r>
        <w:t xml:space="preserve"> Line</w:t>
      </w:r>
      <w:r>
        <w:t>s 73-74</w:t>
      </w:r>
      <w:r>
        <w:t>)</w:t>
      </w:r>
    </w:p>
    <w:sectPr w:rsidR="003D769D" w:rsidSect="001B6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3ED"/>
    <w:multiLevelType w:val="hybridMultilevel"/>
    <w:tmpl w:val="7660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2"/>
    <w:rsid w:val="001B6EB0"/>
    <w:rsid w:val="003B4911"/>
    <w:rsid w:val="003D769D"/>
    <w:rsid w:val="00792CE2"/>
    <w:rsid w:val="0083002D"/>
    <w:rsid w:val="00C112CB"/>
    <w:rsid w:val="00E7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C9286-C3F0-4A82-BD8C-AD1241D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otto</dc:creator>
  <cp:keywords/>
  <dc:description/>
  <cp:lastModifiedBy>kelsey otto</cp:lastModifiedBy>
  <cp:revision>2</cp:revision>
  <dcterms:created xsi:type="dcterms:W3CDTF">2014-03-11T13:05:00Z</dcterms:created>
  <dcterms:modified xsi:type="dcterms:W3CDTF">2014-03-13T01:42:00Z</dcterms:modified>
</cp:coreProperties>
</file>